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7C74" w14:textId="77777777" w:rsidR="00D14783" w:rsidRPr="003D0204" w:rsidRDefault="00D14783" w:rsidP="00D14783">
      <w:pPr>
        <w:snapToGrid w:val="0"/>
        <w:spacing w:line="360" w:lineRule="auto"/>
        <w:rPr>
          <w:rFonts w:ascii="仿宋_GB2312" w:eastAsia="仿宋_GB2312" w:hAnsi="Times New Roman" w:cs="Times New Roman"/>
          <w:sz w:val="32"/>
          <w:szCs w:val="32"/>
        </w:rPr>
      </w:pPr>
      <w:r w:rsidRPr="003D0204">
        <w:rPr>
          <w:rFonts w:ascii="仿宋_GB2312" w:eastAsia="仿宋_GB2312" w:hAnsi="Times New Roman" w:cs="Times New Roman" w:hint="eastAsia"/>
          <w:sz w:val="32"/>
          <w:szCs w:val="32"/>
        </w:rPr>
        <w:t>附件6</w:t>
      </w:r>
    </w:p>
    <w:p w14:paraId="796E6293" w14:textId="77777777" w:rsidR="00D14783" w:rsidRPr="003D0204" w:rsidRDefault="00D14783" w:rsidP="00D14783">
      <w:pPr>
        <w:spacing w:line="360" w:lineRule="auto"/>
        <w:jc w:val="center"/>
        <w:rPr>
          <w:rFonts w:ascii="宋体" w:eastAsia="宋体" w:hAnsi="宋体" w:cs="Times New Roman"/>
          <w:b/>
          <w:sz w:val="32"/>
          <w:szCs w:val="32"/>
        </w:rPr>
      </w:pPr>
      <w:r w:rsidRPr="003D0204">
        <w:rPr>
          <w:rFonts w:ascii="宋体" w:eastAsia="宋体" w:hAnsi="宋体" w:cs="Times New Roman" w:hint="eastAsia"/>
          <w:b/>
          <w:sz w:val="32"/>
          <w:szCs w:val="32"/>
        </w:rPr>
        <w:t>“人工智能赋能教育教学应用研究”专项课题研究选题指南</w:t>
      </w:r>
    </w:p>
    <w:p w14:paraId="1AC8ABF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教育智能化转型背景下未来创新课堂研究与实践</w:t>
      </w:r>
    </w:p>
    <w:p w14:paraId="1F79373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基于生成式人工智能技术的课程建设实践研究</w:t>
      </w:r>
    </w:p>
    <w:p w14:paraId="0847D35C"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基于知识图谱技术的教材建设与应用研究</w:t>
      </w:r>
    </w:p>
    <w:p w14:paraId="46842180"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跨学科知识图谱驱动的课程资源整合研究</w:t>
      </w:r>
    </w:p>
    <w:p w14:paraId="5606045D"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自适性学习与个性化学习的学习机理研究</w:t>
      </w:r>
    </w:p>
    <w:p w14:paraId="3FE24DF5"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工程教育认证背景下智能实</w:t>
      </w:r>
      <w:proofErr w:type="gramStart"/>
      <w:r w:rsidRPr="003D0204">
        <w:rPr>
          <w:rFonts w:ascii="宋体" w:eastAsia="宋体" w:hAnsi="宋体" w:cs="Times New Roman" w:hint="eastAsia"/>
          <w:sz w:val="24"/>
          <w:szCs w:val="24"/>
        </w:rPr>
        <w:t>训项目</w:t>
      </w:r>
      <w:proofErr w:type="gramEnd"/>
      <w:r w:rsidRPr="003D0204">
        <w:rPr>
          <w:rFonts w:ascii="宋体" w:eastAsia="宋体" w:hAnsi="宋体" w:cs="Times New Roman" w:hint="eastAsia"/>
          <w:sz w:val="24"/>
          <w:szCs w:val="24"/>
        </w:rPr>
        <w:t>设计</w:t>
      </w:r>
    </w:p>
    <w:p w14:paraId="67D5989A"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任务引擎支持下的项目化教学实践研究</w:t>
      </w:r>
    </w:p>
    <w:p w14:paraId="084C3BAB"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w:t>
      </w:r>
      <w:proofErr w:type="gramStart"/>
      <w:r w:rsidRPr="003D0204">
        <w:rPr>
          <w:rFonts w:ascii="宋体" w:eastAsia="宋体" w:hAnsi="宋体" w:cs="Times New Roman" w:hint="eastAsia"/>
          <w:sz w:val="24"/>
          <w:szCs w:val="24"/>
        </w:rPr>
        <w:t>超星数字</w:t>
      </w:r>
      <w:proofErr w:type="gramEnd"/>
      <w:r w:rsidRPr="003D0204">
        <w:rPr>
          <w:rFonts w:ascii="宋体" w:eastAsia="宋体" w:hAnsi="宋体" w:cs="Times New Roman" w:hint="eastAsia"/>
          <w:sz w:val="24"/>
          <w:szCs w:val="24"/>
        </w:rPr>
        <w:t>人的智能教学应用场景研究</w:t>
      </w:r>
    </w:p>
    <w:p w14:paraId="6F99BBED"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基于RAG技术的AI辅助学术应用研究</w:t>
      </w:r>
    </w:p>
    <w:p w14:paraId="77CB64C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数字化转型背景下的学科知识生产模式变革</w:t>
      </w:r>
    </w:p>
    <w:p w14:paraId="50E57BCF"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AI辅助的跨学科项目式学习效果追踪研究</w:t>
      </w:r>
    </w:p>
    <w:p w14:paraId="0ECB8E7E"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w:t>
      </w:r>
      <w:proofErr w:type="gramStart"/>
      <w:r w:rsidRPr="003D0204">
        <w:rPr>
          <w:rFonts w:ascii="宋体" w:eastAsia="宋体" w:hAnsi="宋体" w:cs="Times New Roman" w:hint="eastAsia"/>
          <w:sz w:val="24"/>
          <w:szCs w:val="24"/>
        </w:rPr>
        <w:t>超星网络</w:t>
      </w:r>
      <w:proofErr w:type="gramEnd"/>
      <w:r w:rsidRPr="003D0204">
        <w:rPr>
          <w:rFonts w:ascii="宋体" w:eastAsia="宋体" w:hAnsi="宋体" w:cs="Times New Roman" w:hint="eastAsia"/>
          <w:sz w:val="24"/>
          <w:szCs w:val="24"/>
        </w:rPr>
        <w:t>教学平台AI分析的教学管理策略研究</w:t>
      </w:r>
    </w:p>
    <w:p w14:paraId="32262688"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w:t>
      </w:r>
      <w:proofErr w:type="spellStart"/>
      <w:r w:rsidRPr="003D0204">
        <w:rPr>
          <w:rFonts w:ascii="宋体" w:eastAsia="宋体" w:hAnsi="宋体" w:cs="Times New Roman" w:hint="eastAsia"/>
          <w:sz w:val="24"/>
          <w:szCs w:val="24"/>
        </w:rPr>
        <w:t>DeepSeek</w:t>
      </w:r>
      <w:proofErr w:type="spellEnd"/>
      <w:r w:rsidRPr="003D0204">
        <w:rPr>
          <w:rFonts w:ascii="宋体" w:eastAsia="宋体" w:hAnsi="宋体" w:cs="Times New Roman" w:hint="eastAsia"/>
          <w:sz w:val="24"/>
          <w:szCs w:val="24"/>
        </w:rPr>
        <w:t>大模型的轻量化智能教学助手开发与效能评估</w:t>
      </w:r>
    </w:p>
    <w:p w14:paraId="7CA0F011"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面向拔尖人才培养的个性化</w:t>
      </w:r>
      <w:proofErr w:type="gramStart"/>
      <w:r w:rsidRPr="003D0204">
        <w:rPr>
          <w:rFonts w:ascii="宋体" w:eastAsia="宋体" w:hAnsi="宋体" w:cs="Times New Roman" w:hint="eastAsia"/>
          <w:sz w:val="24"/>
          <w:szCs w:val="24"/>
        </w:rPr>
        <w:t>超星智能体设计</w:t>
      </w:r>
      <w:proofErr w:type="gramEnd"/>
      <w:r w:rsidRPr="003D0204">
        <w:rPr>
          <w:rFonts w:ascii="宋体" w:eastAsia="宋体" w:hAnsi="宋体" w:cs="Times New Roman" w:hint="eastAsia"/>
          <w:sz w:val="24"/>
          <w:szCs w:val="24"/>
        </w:rPr>
        <w:t>与应用场景探索</w:t>
      </w:r>
    </w:p>
    <w:p w14:paraId="4526B30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AI辅助下的学生高阶思维能力培养的实证研究</w:t>
      </w:r>
    </w:p>
    <w:p w14:paraId="78AE5739"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面向职业教育的AI</w:t>
      </w:r>
      <w:proofErr w:type="gramStart"/>
      <w:r w:rsidRPr="003D0204">
        <w:rPr>
          <w:rFonts w:ascii="宋体" w:eastAsia="宋体" w:hAnsi="宋体" w:cs="Times New Roman" w:hint="eastAsia"/>
          <w:sz w:val="24"/>
          <w:szCs w:val="24"/>
        </w:rPr>
        <w:t>学伴设计</w:t>
      </w:r>
      <w:proofErr w:type="gramEnd"/>
      <w:r w:rsidRPr="003D0204">
        <w:rPr>
          <w:rFonts w:ascii="宋体" w:eastAsia="宋体" w:hAnsi="宋体" w:cs="Times New Roman" w:hint="eastAsia"/>
          <w:sz w:val="24"/>
          <w:szCs w:val="24"/>
        </w:rPr>
        <w:t>与应用场景探索</w:t>
      </w:r>
    </w:p>
    <w:p w14:paraId="53551D71"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proofErr w:type="gramStart"/>
      <w:r w:rsidRPr="003D0204">
        <w:rPr>
          <w:rFonts w:ascii="宋体" w:eastAsia="宋体" w:hAnsi="宋体" w:cs="Times New Roman" w:hint="eastAsia"/>
          <w:sz w:val="24"/>
          <w:szCs w:val="24"/>
        </w:rPr>
        <w:t>超星</w:t>
      </w:r>
      <w:proofErr w:type="gramEnd"/>
      <w:r w:rsidRPr="003D0204">
        <w:rPr>
          <w:rFonts w:ascii="宋体" w:eastAsia="宋体" w:hAnsi="宋体" w:cs="Times New Roman" w:hint="eastAsia"/>
          <w:sz w:val="24"/>
          <w:szCs w:val="24"/>
        </w:rPr>
        <w:t>AI助教在混合式教学中的多角色协同模式研究</w:t>
      </w:r>
    </w:p>
    <w:p w14:paraId="03575C1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基于启明星专业建设平台的人才培养全过程管理实践研究</w:t>
      </w:r>
    </w:p>
    <w:p w14:paraId="497457E9"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面向职业教育“五金”建设的职业院校专业数字化转型发展研究</w:t>
      </w:r>
    </w:p>
    <w:p w14:paraId="0F5D6E0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人工智能赋能“新双高”数字化教学生态研究</w:t>
      </w:r>
    </w:p>
    <w:p w14:paraId="0E5290A2"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基于AI数据挖掘的岗位大模型应用实践研究</w:t>
      </w:r>
    </w:p>
    <w:p w14:paraId="1083500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人机协同教育教学理论构建与实践研究</w:t>
      </w:r>
    </w:p>
    <w:p w14:paraId="18A1C05D"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人工智能时代的教师教学能力指标体系研究</w:t>
      </w:r>
    </w:p>
    <w:p w14:paraId="105D5C85"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生成式AI支持的教师数字分身训练体系构建</w:t>
      </w:r>
    </w:p>
    <w:p w14:paraId="68B31EA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教学行为智能分析驱动的教师反思能力发展路径</w:t>
      </w:r>
    </w:p>
    <w:p w14:paraId="3AABB952"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人工智能赋能的教师专业成长数字画像构建</w:t>
      </w:r>
    </w:p>
    <w:p w14:paraId="68F151A8"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人工智能时代教师情感劳动的价值重塑与支持策略</w:t>
      </w:r>
    </w:p>
    <w:p w14:paraId="0CD69631"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lastRenderedPageBreak/>
        <w:t>教师工作负担量化分析与AI减负策略实证研究</w:t>
      </w:r>
    </w:p>
    <w:p w14:paraId="1F4C8874"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proofErr w:type="gramStart"/>
      <w:r w:rsidRPr="003D0204">
        <w:rPr>
          <w:rFonts w:ascii="宋体" w:eastAsia="宋体" w:hAnsi="宋体" w:cs="Times New Roman" w:hint="eastAsia"/>
          <w:sz w:val="24"/>
          <w:szCs w:val="24"/>
        </w:rPr>
        <w:t>基于超星</w:t>
      </w:r>
      <w:proofErr w:type="gramEnd"/>
      <w:r w:rsidRPr="003D0204">
        <w:rPr>
          <w:rFonts w:ascii="宋体" w:eastAsia="宋体" w:hAnsi="宋体" w:cs="Times New Roman" w:hint="eastAsia"/>
          <w:sz w:val="24"/>
          <w:szCs w:val="24"/>
        </w:rPr>
        <w:t>AI工作台的智能备课助手应用实践研究</w:t>
      </w:r>
    </w:p>
    <w:p w14:paraId="561B9BE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proofErr w:type="gramStart"/>
      <w:r w:rsidRPr="003D0204">
        <w:rPr>
          <w:rFonts w:ascii="宋体" w:eastAsia="宋体" w:hAnsi="宋体" w:cs="Times New Roman" w:hint="eastAsia"/>
          <w:sz w:val="24"/>
          <w:szCs w:val="24"/>
        </w:rPr>
        <w:t>基于超星智能</w:t>
      </w:r>
      <w:proofErr w:type="gramEnd"/>
      <w:r w:rsidRPr="003D0204">
        <w:rPr>
          <w:rFonts w:ascii="宋体" w:eastAsia="宋体" w:hAnsi="宋体" w:cs="Times New Roman" w:hint="eastAsia"/>
          <w:sz w:val="24"/>
          <w:szCs w:val="24"/>
        </w:rPr>
        <w:t>体的智能伴学助手应用实践研究</w:t>
      </w:r>
    </w:p>
    <w:p w14:paraId="7C3833D2"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生成式AI辅助</w:t>
      </w:r>
      <w:proofErr w:type="gramStart"/>
      <w:r w:rsidRPr="003D0204">
        <w:rPr>
          <w:rFonts w:ascii="宋体" w:eastAsia="宋体" w:hAnsi="宋体" w:cs="Times New Roman" w:hint="eastAsia"/>
          <w:sz w:val="24"/>
          <w:szCs w:val="24"/>
        </w:rPr>
        <w:t>的思政课程</w:t>
      </w:r>
      <w:proofErr w:type="gramEnd"/>
      <w:r w:rsidRPr="003D0204">
        <w:rPr>
          <w:rFonts w:ascii="宋体" w:eastAsia="宋体" w:hAnsi="宋体" w:cs="Times New Roman" w:hint="eastAsia"/>
          <w:sz w:val="24"/>
          <w:szCs w:val="24"/>
        </w:rPr>
        <w:t>案例库动态构建</w:t>
      </w:r>
    </w:p>
    <w:p w14:paraId="1328EFC2"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虚拟教研室场景下AI协同备课模式创新</w:t>
      </w:r>
    </w:p>
    <w:p w14:paraId="2482B1AE"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生成式AI创作成果的教育评价标准与学术诚信保障</w:t>
      </w:r>
    </w:p>
    <w:p w14:paraId="44E72FA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智能备课助手的人机协同设计原则与伦理边界研究</w:t>
      </w:r>
    </w:p>
    <w:p w14:paraId="741B485E"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人工智能+教育背景下</w:t>
      </w:r>
      <w:r w:rsidRPr="003D0204">
        <w:rPr>
          <w:rFonts w:ascii="宋体" w:eastAsia="宋体" w:hAnsi="宋体" w:cs="Times New Roman"/>
          <w:sz w:val="24"/>
          <w:szCs w:val="24"/>
        </w:rPr>
        <w:t>跨学科人才培养探索与实践</w:t>
      </w:r>
    </w:p>
    <w:p w14:paraId="55B43B47"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人工智能+教育背景下产教</w:t>
      </w:r>
      <w:r w:rsidRPr="003D0204">
        <w:rPr>
          <w:rFonts w:ascii="宋体" w:eastAsia="宋体" w:hAnsi="宋体" w:cs="Times New Roman"/>
          <w:sz w:val="24"/>
          <w:szCs w:val="24"/>
        </w:rPr>
        <w:t>融合机制的探索与实践</w:t>
      </w:r>
    </w:p>
    <w:p w14:paraId="7E52F9D1"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基于虚拟教研室的新型教学基层组织建设的研究与实践</w:t>
      </w:r>
    </w:p>
    <w:p w14:paraId="5046BDC3"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高职专业(群)建设数字化转型的内涵与路径研究</w:t>
      </w:r>
    </w:p>
    <w:p w14:paraId="44EABEFA"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人工智能+教育背景</w:t>
      </w:r>
      <w:proofErr w:type="gramStart"/>
      <w:r w:rsidRPr="003D0204">
        <w:rPr>
          <w:rFonts w:ascii="宋体" w:eastAsia="宋体" w:hAnsi="宋体" w:cs="Times New Roman" w:hint="eastAsia"/>
          <w:sz w:val="24"/>
          <w:szCs w:val="24"/>
        </w:rPr>
        <w:t>下职业</w:t>
      </w:r>
      <w:proofErr w:type="gramEnd"/>
      <w:r w:rsidRPr="003D0204">
        <w:rPr>
          <w:rFonts w:ascii="宋体" w:eastAsia="宋体" w:hAnsi="宋体" w:cs="Times New Roman" w:hint="eastAsia"/>
          <w:sz w:val="24"/>
          <w:szCs w:val="24"/>
        </w:rPr>
        <w:t>院校专业教学资源库建设研究</w:t>
      </w:r>
    </w:p>
    <w:p w14:paraId="7CAD4E30"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基于大数据的学生综合素质评价模型构建</w:t>
      </w:r>
    </w:p>
    <w:p w14:paraId="1F9D91AF"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人工智能在高校学生工作管理中的应用</w:t>
      </w:r>
    </w:p>
    <w:p w14:paraId="7AEA9EFE"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面向教育新基建的高校AI能力中心建设</w:t>
      </w:r>
    </w:p>
    <w:p w14:paraId="15E26DDD"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人工智能赋能校园服务智能化转型应用研究</w:t>
      </w:r>
    </w:p>
    <w:p w14:paraId="2A9D66DE"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人工智能赋能招生与就业应用场景研究</w:t>
      </w:r>
    </w:p>
    <w:p w14:paraId="7380133C"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w:t>
      </w:r>
      <w:proofErr w:type="gramStart"/>
      <w:r w:rsidRPr="003D0204">
        <w:rPr>
          <w:rFonts w:ascii="宋体" w:eastAsia="宋体" w:hAnsi="宋体" w:cs="Times New Roman" w:hint="eastAsia"/>
          <w:sz w:val="24"/>
          <w:szCs w:val="24"/>
        </w:rPr>
        <w:t>超星数字</w:t>
      </w:r>
      <w:proofErr w:type="gramEnd"/>
      <w:r w:rsidRPr="003D0204">
        <w:rPr>
          <w:rFonts w:ascii="宋体" w:eastAsia="宋体" w:hAnsi="宋体" w:cs="Times New Roman" w:hint="eastAsia"/>
          <w:sz w:val="24"/>
          <w:szCs w:val="24"/>
        </w:rPr>
        <w:t>人的智能社区应用场景研究</w:t>
      </w:r>
    </w:p>
    <w:p w14:paraId="136ED4AB"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基于大模型的智能问答助手应用场景研究</w:t>
      </w:r>
    </w:p>
    <w:p w14:paraId="1DE15EF1"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基于</w:t>
      </w:r>
      <w:proofErr w:type="gramStart"/>
      <w:r w:rsidRPr="003D0204">
        <w:rPr>
          <w:rFonts w:ascii="宋体" w:eastAsia="宋体" w:hAnsi="宋体" w:cs="Times New Roman" w:hint="eastAsia"/>
          <w:sz w:val="24"/>
          <w:szCs w:val="24"/>
        </w:rPr>
        <w:t>微服务</w:t>
      </w:r>
      <w:proofErr w:type="gramEnd"/>
      <w:r w:rsidRPr="003D0204">
        <w:rPr>
          <w:rFonts w:ascii="宋体" w:eastAsia="宋体" w:hAnsi="宋体" w:cs="Times New Roman" w:hint="eastAsia"/>
          <w:sz w:val="24"/>
          <w:szCs w:val="24"/>
        </w:rPr>
        <w:t>技术，构建“1+N”的智慧教育数字基座的研究与实践</w:t>
      </w:r>
    </w:p>
    <w:p w14:paraId="6A040D94"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人工智能背景下一流专业建设及专业认证的数字化系统建设与实践</w:t>
      </w:r>
    </w:p>
    <w:p w14:paraId="3889D24A"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依托智慧教育一体化教学与管理平台，推动职业院校专业建设和人才培养高质量发展的研究与实践</w:t>
      </w:r>
    </w:p>
    <w:p w14:paraId="1A552D76" w14:textId="77777777" w:rsidR="00D14783" w:rsidRPr="003D0204" w:rsidRDefault="00D14783" w:rsidP="00D14783">
      <w:pPr>
        <w:widowControl/>
        <w:numPr>
          <w:ilvl w:val="0"/>
          <w:numId w:val="1"/>
        </w:numPr>
        <w:tabs>
          <w:tab w:val="left" w:pos="420"/>
        </w:tabs>
        <w:spacing w:line="360" w:lineRule="auto"/>
        <w:jc w:val="left"/>
        <w:rPr>
          <w:rFonts w:ascii="宋体" w:eastAsia="宋体" w:hAnsi="宋体" w:cs="Times New Roman"/>
          <w:sz w:val="24"/>
          <w:szCs w:val="24"/>
        </w:rPr>
      </w:pPr>
      <w:r w:rsidRPr="003D0204">
        <w:rPr>
          <w:rFonts w:ascii="宋体" w:eastAsia="宋体" w:hAnsi="宋体" w:cs="Times New Roman" w:hint="eastAsia"/>
          <w:sz w:val="24"/>
          <w:szCs w:val="24"/>
        </w:rPr>
        <w:t>智慧教育背景下跨区域优质教学资源建设与协同育人机制探索与实践</w:t>
      </w:r>
    </w:p>
    <w:p w14:paraId="50BDD3C5" w14:textId="77777777" w:rsidR="00D14783" w:rsidRPr="003D0204" w:rsidRDefault="00D14783" w:rsidP="00D14783"/>
    <w:p w14:paraId="1D72067C" w14:textId="77777777" w:rsidR="00D14783" w:rsidRPr="00D01556" w:rsidRDefault="00D14783" w:rsidP="00D14783"/>
    <w:p w14:paraId="3A6F7553" w14:textId="77777777" w:rsidR="00D14783" w:rsidRPr="001E10F5" w:rsidRDefault="00D14783" w:rsidP="00D14783"/>
    <w:p w14:paraId="60F4C66B" w14:textId="77777777" w:rsidR="00D14783" w:rsidRPr="009C0CCB" w:rsidRDefault="00D14783" w:rsidP="00D14783"/>
    <w:p w14:paraId="296CEBD6" w14:textId="77777777" w:rsidR="00D14783" w:rsidRPr="000306BB" w:rsidRDefault="00D14783" w:rsidP="00D14783"/>
    <w:p w14:paraId="69DE206F" w14:textId="77777777" w:rsidR="00D34940" w:rsidRPr="00D14783" w:rsidRDefault="00D34940"/>
    <w:sectPr w:rsidR="00D34940" w:rsidRPr="00D1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96AF" w14:textId="77777777" w:rsidR="00394B9E" w:rsidRDefault="00394B9E" w:rsidP="00D14783">
      <w:r>
        <w:separator/>
      </w:r>
    </w:p>
  </w:endnote>
  <w:endnote w:type="continuationSeparator" w:id="0">
    <w:p w14:paraId="5BF8D319" w14:textId="77777777" w:rsidR="00394B9E" w:rsidRDefault="00394B9E" w:rsidP="00D1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2866" w14:textId="77777777" w:rsidR="00394B9E" w:rsidRDefault="00394B9E" w:rsidP="00D14783">
      <w:r>
        <w:separator/>
      </w:r>
    </w:p>
  </w:footnote>
  <w:footnote w:type="continuationSeparator" w:id="0">
    <w:p w14:paraId="28E6D127" w14:textId="77777777" w:rsidR="00394B9E" w:rsidRDefault="00394B9E" w:rsidP="00D1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56CF"/>
    <w:rsid w:val="00394B9E"/>
    <w:rsid w:val="008F56CF"/>
    <w:rsid w:val="00D14783"/>
    <w:rsid w:val="00D3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F3561B-98CB-450E-A604-1ABACB6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7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4783"/>
    <w:rPr>
      <w:sz w:val="18"/>
      <w:szCs w:val="18"/>
    </w:rPr>
  </w:style>
  <w:style w:type="paragraph" w:styleId="a5">
    <w:name w:val="footer"/>
    <w:basedOn w:val="a"/>
    <w:link w:val="a6"/>
    <w:uiPriority w:val="99"/>
    <w:unhideWhenUsed/>
    <w:rsid w:val="00D14783"/>
    <w:pPr>
      <w:tabs>
        <w:tab w:val="center" w:pos="4153"/>
        <w:tab w:val="right" w:pos="8306"/>
      </w:tabs>
      <w:snapToGrid w:val="0"/>
      <w:jc w:val="left"/>
    </w:pPr>
    <w:rPr>
      <w:sz w:val="18"/>
      <w:szCs w:val="18"/>
    </w:rPr>
  </w:style>
  <w:style w:type="character" w:customStyle="1" w:styleId="a6">
    <w:name w:val="页脚 字符"/>
    <w:basedOn w:val="a0"/>
    <w:link w:val="a5"/>
    <w:uiPriority w:val="99"/>
    <w:rsid w:val="00D14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2025-03-14T02:55:00Z</dcterms:created>
  <dcterms:modified xsi:type="dcterms:W3CDTF">2025-03-14T02:55:00Z</dcterms:modified>
</cp:coreProperties>
</file>