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bookmarkStart w:id="0" w:name="_GoBack"/>
      <w:bookmarkEnd w:id="0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附件</w:t>
      </w: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: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center"/>
        <w:rPr>
          <w:rFonts w:ascii="Arial" w:eastAsia="宋体" w:hAnsi="Arial" w:cs="Arial"/>
          <w:b/>
          <w:color w:val="333333"/>
          <w:kern w:val="0"/>
          <w:sz w:val="32"/>
          <w:szCs w:val="32"/>
        </w:rPr>
      </w:pPr>
      <w:r w:rsidRPr="00C67198">
        <w:rPr>
          <w:rFonts w:ascii="Arial" w:eastAsia="宋体" w:hAnsi="Arial" w:cs="Arial"/>
          <w:b/>
          <w:color w:val="333333"/>
          <w:kern w:val="0"/>
          <w:sz w:val="32"/>
          <w:szCs w:val="32"/>
        </w:rPr>
        <w:t>2020</w:t>
      </w:r>
      <w:r w:rsidRPr="00C67198">
        <w:rPr>
          <w:rFonts w:ascii="Arial" w:eastAsia="宋体" w:hAnsi="Arial" w:cs="Arial"/>
          <w:b/>
          <w:color w:val="333333"/>
          <w:kern w:val="0"/>
          <w:sz w:val="32"/>
          <w:szCs w:val="32"/>
        </w:rPr>
        <w:t>年宁波市政府决策咨询课题选题指南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宁波制造业单项冠军成长的主要经验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研究要点：宁波制造业单项冠军发展现状调查，宁波制造业单项冠军成长的经验，分析制造业单项冠军企业向产业</w:t>
      </w:r>
      <w:proofErr w:type="gramStart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链关键</w:t>
      </w:r>
      <w:proofErr w:type="gramEnd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技术、制品转型升级发展中存在的主要问题，宁波制造业单项冠军突破发展的对策建议。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2.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宁波城市社区物流配送模式与价格成本调查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研究要点：梳理总结宁波城市社区物流配送的主要模式，分析各模式的利弊，并通过对典型案例的剖析，定量测算各模式的成本、收益和问题症结，提出进一步优化和规范城市社区物流配送服务的政策建议。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3.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宁波服务型制造发展的典型案例及未来发展对策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研究要点：总结相关企业向服务型制造转变的成功经验，了解宁波企业在转型中遇到的相关困难，并提出政府在助</w:t>
      </w:r>
      <w:proofErr w:type="gramStart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推企业</w:t>
      </w:r>
      <w:proofErr w:type="gramEnd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向服务型制造转型过程中的扶持对策。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4.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宁波社区托幼发展对策研究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研究要点：居民社区托幼（幼儿园前）需求调查，宁波社区托幼发展现状调查，国内外先进地区社区托幼发展的主要经验，宁波社区托幼发展的对策建议。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5.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宁波咨询服务业现状调查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　　研究要点：咨询服务业基本内涵特征，宁波咨询服务业发展现状调查，咨询服务业发展存在的主要问题，宁波咨询服务业发展的对策建议。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6.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宁波社区公益性场所营运机制研究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国内外有关社区公益性场所（如社区文化礼堂、社区图书馆、体育设施等）营运的成功经验，宁波社区公益性场所营运机制现状调查，社区公益性场所营运所面临的主要问题，完善宁波社区公益性场所营运机制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7.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近三年宁波与相关城市的市场主体增长比较研究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研究要点：宁波市场主体增长的企业总量、行业结构、企业规模等现状调查，宁波与杭州、南京、苏州、深圳、上海等城市的市场主体增长比较分析，宁波促进市场主体突破性增长的对策建议。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8.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象山港区域统筹发展体制机制研究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研究要点：象山港区域统筹发展历史背景，象山港区域统筹发展体制机制现状调查，象山港区</w:t>
      </w:r>
      <w:proofErr w:type="gramStart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域体制</w:t>
      </w:r>
      <w:proofErr w:type="gramEnd"/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>机制存在的问题，完善象山港区域统筹发展体制机制对策建议。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9.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宁波高水平基础教育布局和促进机制研究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研究要点：宁波基础教育发展现状调查，宁波推进高水平基础教育面临的主要问题，国内外先进地区高水平基础教育发展的经验借鉴，宁波高水平基础教育布局和促进机制对策建议。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10.</w:t>
      </w:r>
      <w:r w:rsidRPr="00C67198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宁波提高低收入家庭生活水平对策研究</w:t>
      </w:r>
    </w:p>
    <w:p w:rsidR="00C67198" w:rsidRPr="00C67198" w:rsidRDefault="00C67198" w:rsidP="00C67198">
      <w:pPr>
        <w:widowControl/>
        <w:shd w:val="clear" w:color="auto" w:fill="FFFFFF"/>
        <w:spacing w:after="150" w:line="480" w:lineRule="auto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67198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 xml:space="preserve">　　研究要点：对宁波城乡低收入家庭现状进行现状调查，低收入家庭成因分析，提高宁波低收入家庭生活水平对策建议。</w:t>
      </w:r>
    </w:p>
    <w:p w:rsidR="004D09B8" w:rsidRPr="00C67198" w:rsidRDefault="004D09B8" w:rsidP="00C67198">
      <w:pPr>
        <w:widowControl/>
        <w:shd w:val="clear" w:color="auto" w:fill="FFFFFF"/>
        <w:spacing w:after="150" w:line="480" w:lineRule="auto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sectPr w:rsidR="004D09B8" w:rsidRPr="00C6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69" w:rsidRDefault="00176469" w:rsidP="009A5FF6">
      <w:r>
        <w:separator/>
      </w:r>
    </w:p>
  </w:endnote>
  <w:endnote w:type="continuationSeparator" w:id="0">
    <w:p w:rsidR="00176469" w:rsidRDefault="00176469" w:rsidP="009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69" w:rsidRDefault="00176469" w:rsidP="009A5FF6">
      <w:r>
        <w:separator/>
      </w:r>
    </w:p>
  </w:footnote>
  <w:footnote w:type="continuationSeparator" w:id="0">
    <w:p w:rsidR="00176469" w:rsidRDefault="00176469" w:rsidP="009A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6F88"/>
    <w:multiLevelType w:val="multilevel"/>
    <w:tmpl w:val="F4D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70"/>
    <w:rsid w:val="00116431"/>
    <w:rsid w:val="00176469"/>
    <w:rsid w:val="002F5A02"/>
    <w:rsid w:val="00424E70"/>
    <w:rsid w:val="004D09B8"/>
    <w:rsid w:val="00765987"/>
    <w:rsid w:val="00921FD9"/>
    <w:rsid w:val="00990DA1"/>
    <w:rsid w:val="009A21F5"/>
    <w:rsid w:val="009A5FF6"/>
    <w:rsid w:val="00AE7A2D"/>
    <w:rsid w:val="00C67198"/>
    <w:rsid w:val="00F42EAD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7198"/>
    <w:rPr>
      <w:b/>
      <w:bCs/>
    </w:rPr>
  </w:style>
  <w:style w:type="character" w:styleId="a5">
    <w:name w:val="Hyperlink"/>
    <w:basedOn w:val="a0"/>
    <w:uiPriority w:val="99"/>
    <w:semiHidden/>
    <w:unhideWhenUsed/>
    <w:rsid w:val="00C6719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6719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719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A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A5FF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A5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7198"/>
    <w:rPr>
      <w:b/>
      <w:bCs/>
    </w:rPr>
  </w:style>
  <w:style w:type="character" w:styleId="a5">
    <w:name w:val="Hyperlink"/>
    <w:basedOn w:val="a0"/>
    <w:uiPriority w:val="99"/>
    <w:semiHidden/>
    <w:unhideWhenUsed/>
    <w:rsid w:val="00C6719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6719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719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A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A5FF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A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A5F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29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4" w:color="E0E0E0"/>
                    <w:bottom w:val="single" w:sz="6" w:space="4" w:color="E0E0E0"/>
                    <w:right w:val="single" w:sz="6" w:space="4" w:color="E0E0E0"/>
                  </w:divBdr>
                  <w:divsChild>
                    <w:div w:id="2017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4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6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6" w:color="CCCCCC"/>
                                <w:left w:val="none" w:sz="0" w:space="0" w:color="auto"/>
                                <w:bottom w:val="dashed" w:sz="6" w:space="6" w:color="CCCCCC"/>
                                <w:right w:val="none" w:sz="0" w:space="0" w:color="auto"/>
                              </w:divBdr>
                              <w:divsChild>
                                <w:div w:id="14130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28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B2B2B2"/>
                    <w:right w:val="none" w:sz="0" w:space="0" w:color="auto"/>
                  </w:divBdr>
                </w:div>
                <w:div w:id="4800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2019-10-17T02:35:00Z</dcterms:created>
  <dcterms:modified xsi:type="dcterms:W3CDTF">2019-10-17T02:36:00Z</dcterms:modified>
</cp:coreProperties>
</file>