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FA6E" w14:textId="77777777" w:rsidR="00F9389A" w:rsidRPr="00F9389A" w:rsidRDefault="00F9389A" w:rsidP="00F9389A">
      <w:pPr>
        <w:shd w:val="clear" w:color="auto" w:fill="FFFFFF"/>
        <w:spacing w:line="400" w:lineRule="exact"/>
        <w:rPr>
          <w:rFonts w:ascii="黑体" w:eastAsia="黑体" w:hAnsi="黑体" w:cs="Times New Roman"/>
          <w:color w:val="000000"/>
          <w:sz w:val="32"/>
          <w:szCs w:val="32"/>
        </w:rPr>
      </w:pPr>
      <w:r w:rsidRPr="00F9389A">
        <w:rPr>
          <w:rFonts w:ascii="黑体" w:eastAsia="黑体" w:hAnsi="黑体" w:cs="Times New Roman" w:hint="eastAsia"/>
          <w:color w:val="000000"/>
          <w:sz w:val="32"/>
          <w:szCs w:val="32"/>
        </w:rPr>
        <w:t>附件2</w:t>
      </w:r>
    </w:p>
    <w:tbl>
      <w:tblPr>
        <w:tblW w:w="13738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8"/>
      </w:tblGrid>
      <w:tr w:rsidR="00F9389A" w:rsidRPr="00F9389A" w14:paraId="5F995D5C" w14:textId="77777777" w:rsidTr="00F9389A">
        <w:trPr>
          <w:trHeight w:val="7677"/>
          <w:jc w:val="center"/>
        </w:trPr>
        <w:tc>
          <w:tcPr>
            <w:tcW w:w="13738" w:type="dxa"/>
            <w:vAlign w:val="center"/>
          </w:tcPr>
          <w:p w14:paraId="23E819B8" w14:textId="77777777" w:rsidR="00F9389A" w:rsidRPr="00F9389A" w:rsidRDefault="00F9389A" w:rsidP="00F9389A">
            <w:pPr>
              <w:jc w:val="center"/>
              <w:rPr>
                <w:rFonts w:ascii="创艺简标宋" w:eastAsia="创艺简标宋" w:hAnsi="仿宋" w:cs="仿宋"/>
                <w:sz w:val="36"/>
                <w:szCs w:val="36"/>
              </w:rPr>
            </w:pPr>
          </w:p>
          <w:p w14:paraId="1A2F5BD4" w14:textId="77777777" w:rsidR="00F9389A" w:rsidRPr="00F9389A" w:rsidRDefault="00F9389A" w:rsidP="00F9389A">
            <w:pPr>
              <w:spacing w:line="500" w:lineRule="exact"/>
              <w:jc w:val="center"/>
              <w:rPr>
                <w:rFonts w:ascii="方正小标宋简体" w:eastAsia="方正小标宋简体" w:hAnsi="宋体" w:cs="宋体"/>
                <w:sz w:val="36"/>
                <w:szCs w:val="36"/>
                <w:u w:val="single"/>
              </w:rPr>
            </w:pPr>
            <w:r w:rsidRPr="00F9389A">
              <w:rPr>
                <w:rFonts w:ascii="宋体" w:eastAsia="宋体" w:hAnsi="宋体" w:cs="宋体" w:hint="eastAsia"/>
                <w:sz w:val="36"/>
                <w:szCs w:val="36"/>
                <w:u w:val="single"/>
              </w:rPr>
              <w:t xml:space="preserve">      </w:t>
            </w:r>
            <w:r w:rsidRPr="00F9389A">
              <w:rPr>
                <w:rFonts w:ascii="创艺简标宋" w:eastAsia="创艺简标宋" w:hAnsi="仿宋" w:cs="仿宋" w:hint="eastAsia"/>
                <w:sz w:val="36"/>
                <w:szCs w:val="36"/>
                <w:u w:val="single"/>
              </w:rPr>
              <w:t>宁波市第五届人大工作理论研究会课题对接会</w:t>
            </w:r>
          </w:p>
          <w:p w14:paraId="25E2919C" w14:textId="77777777" w:rsidR="00F9389A" w:rsidRPr="00F9389A" w:rsidRDefault="00F9389A" w:rsidP="00F9389A">
            <w:pPr>
              <w:jc w:val="center"/>
              <w:rPr>
                <w:rFonts w:ascii="楷体_GB2312" w:eastAsia="楷体_GB2312" w:hAnsi="Times New Roman" w:cs="Times New Roman"/>
                <w:b/>
                <w:kern w:val="0"/>
                <w:sz w:val="140"/>
                <w:szCs w:val="140"/>
              </w:rPr>
            </w:pPr>
            <w:r w:rsidRPr="00F9389A">
              <w:rPr>
                <w:rFonts w:ascii="楷体_GB2312" w:eastAsia="楷体_GB2312" w:hAnsi="Times New Roman" w:cs="Times New Roman" w:hint="eastAsia"/>
                <w:b/>
                <w:kern w:val="0"/>
                <w:sz w:val="140"/>
                <w:szCs w:val="140"/>
              </w:rPr>
              <w:t>会议临时通行证</w:t>
            </w:r>
          </w:p>
          <w:p w14:paraId="7FF8CCFC" w14:textId="77777777" w:rsidR="00F9389A" w:rsidRPr="00F9389A" w:rsidRDefault="00F9389A" w:rsidP="00F9389A">
            <w:pPr>
              <w:spacing w:beforeLines="50" w:before="156" w:afterLines="50" w:after="156" w:line="360" w:lineRule="auto"/>
              <w:ind w:firstLineChars="900" w:firstLine="3253"/>
              <w:rPr>
                <w:rFonts w:ascii="楷体_GB2312" w:eastAsia="楷体_GB2312" w:hAnsi="Times New Roman" w:cs="Times New Roman"/>
                <w:spacing w:val="-10"/>
                <w:sz w:val="36"/>
                <w:szCs w:val="36"/>
              </w:rPr>
            </w:pPr>
            <w:r w:rsidRPr="00F9389A">
              <w:rPr>
                <w:rFonts w:ascii="黑体" w:eastAsia="黑体" w:hAnsi="Times New Roman" w:cs="Times New Roman" w:hint="eastAsia"/>
                <w:b/>
                <w:kern w:val="0"/>
                <w:sz w:val="36"/>
                <w:szCs w:val="36"/>
              </w:rPr>
              <w:t>时间</w:t>
            </w:r>
            <w:r w:rsidRPr="00F9389A">
              <w:rPr>
                <w:rFonts w:ascii="楷体_GB2312" w:eastAsia="楷体_GB2312" w:hAnsi="Times New Roman" w:cs="Times New Roman" w:hint="eastAsia"/>
                <w:b/>
                <w:kern w:val="0"/>
                <w:sz w:val="36"/>
                <w:szCs w:val="36"/>
              </w:rPr>
              <w:t>：</w:t>
            </w:r>
            <w:r w:rsidRPr="00F9389A">
              <w:rPr>
                <w:rFonts w:ascii="楷体_GB2312" w:eastAsia="楷体_GB2312" w:hAnsi="Times New Roman" w:cs="Times New Roman" w:hint="eastAsia"/>
                <w:sz w:val="36"/>
                <w:szCs w:val="36"/>
              </w:rPr>
              <w:t>2025</w:t>
            </w:r>
            <w:r w:rsidRPr="00F9389A">
              <w:rPr>
                <w:rFonts w:ascii="楷体_GB2312" w:eastAsia="楷体_GB2312" w:hAnsi="仿宋" w:cs="仿宋" w:hint="eastAsia"/>
                <w:sz w:val="36"/>
                <w:szCs w:val="36"/>
              </w:rPr>
              <w:t>年</w:t>
            </w:r>
            <w:r w:rsidRPr="00F9389A">
              <w:rPr>
                <w:rFonts w:ascii="楷体_GB2312" w:eastAsia="楷体_GB2312" w:hAnsi="Times New Roman" w:cs="Times New Roman" w:hint="eastAsia"/>
                <w:sz w:val="36"/>
                <w:szCs w:val="36"/>
              </w:rPr>
              <w:t>3月5日（星期二）9:30</w:t>
            </w:r>
          </w:p>
          <w:p w14:paraId="06DCCC0C" w14:textId="77777777" w:rsidR="00F9389A" w:rsidRPr="00F9389A" w:rsidRDefault="00F9389A" w:rsidP="00F9389A">
            <w:pPr>
              <w:spacing w:beforeLines="50" w:before="156" w:afterLines="50" w:after="156" w:line="360" w:lineRule="auto"/>
              <w:jc w:val="left"/>
              <w:rPr>
                <w:rFonts w:ascii="楷体_GB2312" w:eastAsia="楷体_GB2312" w:hAnsi="仿宋" w:cs="仿宋"/>
                <w:sz w:val="36"/>
                <w:szCs w:val="36"/>
              </w:rPr>
            </w:pPr>
            <w:r w:rsidRPr="00F9389A">
              <w:rPr>
                <w:rFonts w:ascii="楷体_GB2312" w:eastAsia="楷体_GB2312" w:hAnsi="仿宋" w:cs="仿宋" w:hint="eastAsia"/>
                <w:sz w:val="36"/>
                <w:szCs w:val="36"/>
              </w:rPr>
              <w:t xml:space="preserve"> </w:t>
            </w:r>
            <w:r w:rsidRPr="00F9389A">
              <w:rPr>
                <w:rFonts w:ascii="楷体_GB2312" w:eastAsia="楷体_GB2312" w:hAnsi="宋体" w:cs="宋体" w:hint="eastAsia"/>
                <w:sz w:val="36"/>
                <w:szCs w:val="36"/>
              </w:rPr>
              <w:t xml:space="preserve">                </w:t>
            </w:r>
            <w:r w:rsidRPr="00F9389A">
              <w:rPr>
                <w:rFonts w:ascii="黑体" w:eastAsia="黑体" w:hAnsi="宋体" w:cs="宋体" w:hint="eastAsia"/>
                <w:sz w:val="36"/>
                <w:szCs w:val="36"/>
              </w:rPr>
              <w:t xml:space="preserve"> </w:t>
            </w:r>
            <w:r w:rsidRPr="00F9389A">
              <w:rPr>
                <w:rFonts w:ascii="黑体" w:eastAsia="黑体" w:hAnsi="仿宋" w:cs="仿宋" w:hint="eastAsia"/>
                <w:b/>
                <w:sz w:val="36"/>
                <w:szCs w:val="36"/>
              </w:rPr>
              <w:t>地点</w:t>
            </w:r>
            <w:r w:rsidRPr="00F9389A">
              <w:rPr>
                <w:rFonts w:ascii="楷体_GB2312" w:eastAsia="楷体_GB2312" w:hAnsi="仿宋" w:cs="仿宋" w:hint="eastAsia"/>
                <w:b/>
                <w:sz w:val="36"/>
                <w:szCs w:val="36"/>
              </w:rPr>
              <w:t>：</w:t>
            </w:r>
            <w:r w:rsidRPr="00F9389A">
              <w:rPr>
                <w:rFonts w:ascii="楷体_GB2312" w:eastAsia="楷体_GB2312" w:hAnsi="仿宋" w:cs="仿宋" w:hint="eastAsia"/>
                <w:sz w:val="36"/>
                <w:szCs w:val="36"/>
              </w:rPr>
              <w:t>市行政会议中心（4号楼）  会议室</w:t>
            </w:r>
          </w:p>
          <w:p w14:paraId="5F8C9C6F" w14:textId="77777777" w:rsidR="00F9389A" w:rsidRPr="00F9389A" w:rsidRDefault="00F9389A" w:rsidP="00F9389A">
            <w:pPr>
              <w:spacing w:beforeLines="50" w:before="156" w:afterLines="50" w:after="156" w:line="360" w:lineRule="auto"/>
              <w:ind w:firstLineChars="900" w:firstLine="3253"/>
              <w:rPr>
                <w:rFonts w:ascii="黑体" w:eastAsia="黑体" w:hAnsi="仿宋" w:cs="仿宋"/>
                <w:b/>
                <w:sz w:val="36"/>
                <w:szCs w:val="36"/>
              </w:rPr>
            </w:pPr>
            <w:r w:rsidRPr="00F9389A">
              <w:rPr>
                <w:rFonts w:ascii="黑体" w:eastAsia="黑体" w:hAnsi="仿宋" w:cs="仿宋" w:hint="eastAsia"/>
                <w:b/>
                <w:sz w:val="36"/>
                <w:szCs w:val="36"/>
              </w:rPr>
              <w:t>主办单位：</w:t>
            </w:r>
            <w:r w:rsidRPr="00F9389A">
              <w:rPr>
                <w:rFonts w:ascii="黑体" w:eastAsia="黑体" w:hAnsi="仿宋" w:cs="仿宋" w:hint="eastAsia"/>
                <w:b/>
                <w:sz w:val="36"/>
                <w:szCs w:val="36"/>
                <w:u w:val="single"/>
              </w:rPr>
              <w:t xml:space="preserve">   </w:t>
            </w:r>
            <w:r w:rsidRPr="00F9389A">
              <w:rPr>
                <w:rFonts w:ascii="楷体_GB2312" w:eastAsia="楷体_GB2312" w:hAnsi="仿宋" w:cs="仿宋" w:hint="eastAsia"/>
                <w:sz w:val="36"/>
                <w:szCs w:val="36"/>
                <w:u w:val="single"/>
              </w:rPr>
              <w:t xml:space="preserve">市人大工作理论研究会   </w:t>
            </w:r>
            <w:r w:rsidRPr="00F9389A">
              <w:rPr>
                <w:rFonts w:ascii="黑体" w:eastAsia="黑体" w:hAnsi="仿宋" w:cs="仿宋" w:hint="eastAsia"/>
                <w:b/>
                <w:sz w:val="36"/>
                <w:szCs w:val="36"/>
                <w:u w:val="single"/>
              </w:rPr>
              <w:t xml:space="preserve">  </w:t>
            </w:r>
            <w:r w:rsidRPr="00F9389A">
              <w:rPr>
                <w:rFonts w:ascii="黑体" w:eastAsia="黑体" w:hAnsi="仿宋" w:cs="仿宋" w:hint="eastAsia"/>
                <w:b/>
                <w:sz w:val="36"/>
                <w:szCs w:val="36"/>
              </w:rPr>
              <w:t xml:space="preserve"> </w:t>
            </w:r>
          </w:p>
          <w:p w14:paraId="305A3161" w14:textId="77777777" w:rsidR="00F9389A" w:rsidRPr="00F9389A" w:rsidRDefault="00F9389A" w:rsidP="00F9389A">
            <w:pPr>
              <w:spacing w:beforeLines="50" w:before="156" w:afterLines="50" w:after="156" w:line="360" w:lineRule="auto"/>
              <w:ind w:firstLineChars="900" w:firstLine="3240"/>
              <w:rPr>
                <w:rFonts w:ascii="创艺简标宋" w:eastAsia="创艺简标宋" w:hAnsi="仿宋" w:cs="仿宋"/>
                <w:sz w:val="36"/>
                <w:szCs w:val="36"/>
              </w:rPr>
            </w:pPr>
          </w:p>
          <w:p w14:paraId="216FF867" w14:textId="03428466" w:rsidR="00F9389A" w:rsidRPr="00F9389A" w:rsidRDefault="00F9389A" w:rsidP="00F9389A">
            <w:pPr>
              <w:spacing w:beforeLines="50" w:before="156" w:afterLines="50" w:after="156" w:line="360" w:lineRule="auto"/>
              <w:jc w:val="center"/>
              <w:rPr>
                <w:rFonts w:ascii="楷体_GB2312" w:eastAsia="楷体_GB2312" w:hAnsi="仿宋" w:cs="仿宋" w:hint="eastAsia"/>
                <w:sz w:val="32"/>
                <w:szCs w:val="32"/>
              </w:rPr>
            </w:pPr>
            <w:r w:rsidRPr="00F9389A">
              <w:rPr>
                <w:rFonts w:ascii="楷体_GB2312" w:eastAsia="楷体_GB2312" w:hAnsi="仿宋" w:cs="仿宋" w:hint="eastAsia"/>
                <w:sz w:val="32"/>
                <w:szCs w:val="32"/>
              </w:rPr>
              <w:t>备注：车辆仅限从3号门进，停放于4号楼地下车库。</w:t>
            </w:r>
          </w:p>
        </w:tc>
      </w:tr>
    </w:tbl>
    <w:p w14:paraId="69A4AB05" w14:textId="77777777" w:rsidR="00D34940" w:rsidRPr="00F9389A" w:rsidRDefault="00D34940"/>
    <w:sectPr w:rsidR="00D34940" w:rsidRPr="00F9389A" w:rsidSect="00F938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A6967" w14:textId="77777777" w:rsidR="00F9005F" w:rsidRDefault="00F9005F" w:rsidP="00F9389A">
      <w:r>
        <w:separator/>
      </w:r>
    </w:p>
  </w:endnote>
  <w:endnote w:type="continuationSeparator" w:id="0">
    <w:p w14:paraId="5A251179" w14:textId="77777777" w:rsidR="00F9005F" w:rsidRDefault="00F9005F" w:rsidP="00F9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方正小标宋简体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77C12" w14:textId="77777777" w:rsidR="00F9005F" w:rsidRDefault="00F9005F" w:rsidP="00F9389A">
      <w:r>
        <w:separator/>
      </w:r>
    </w:p>
  </w:footnote>
  <w:footnote w:type="continuationSeparator" w:id="0">
    <w:p w14:paraId="55508DB2" w14:textId="77777777" w:rsidR="00F9005F" w:rsidRDefault="00F9005F" w:rsidP="00F93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11FB"/>
    <w:rsid w:val="004011FB"/>
    <w:rsid w:val="00D34940"/>
    <w:rsid w:val="00F9005F"/>
    <w:rsid w:val="00F9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D6759"/>
  <w15:chartTrackingRefBased/>
  <w15:docId w15:val="{4F98E788-D83E-4A61-B9AB-C6710C86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8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8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2025-02-19T00:27:00Z</dcterms:created>
  <dcterms:modified xsi:type="dcterms:W3CDTF">2025-02-19T00:27:00Z</dcterms:modified>
</cp:coreProperties>
</file>